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15B" w:rsidRDefault="00E7615B" w:rsidP="00024A90">
      <w:pPr>
        <w:pStyle w:val="Heading2"/>
      </w:pPr>
    </w:p>
    <w:p w:rsidR="008543C8" w:rsidRDefault="008543C8" w:rsidP="009F589B">
      <w:pPr>
        <w:pStyle w:val="Heading2"/>
        <w:jc w:val="center"/>
      </w:pPr>
    </w:p>
    <w:p w:rsidR="00AF49C8" w:rsidRDefault="009B6E3D" w:rsidP="009F589B">
      <w:pPr>
        <w:pStyle w:val="Heading2"/>
        <w:jc w:val="center"/>
      </w:pPr>
      <w:bookmarkStart w:id="0" w:name="_GoBack"/>
      <w:bookmarkEnd w:id="0"/>
      <w:r>
        <w:t>Interim CFO</w:t>
      </w:r>
      <w:r w:rsidR="00AF49C8" w:rsidRPr="00543D9B">
        <w:t xml:space="preserve">: The Rise of the Chief </w:t>
      </w:r>
      <w:r w:rsidR="00AF49C8">
        <w:t>“</w:t>
      </w:r>
      <w:r w:rsidR="00AF49C8" w:rsidRPr="00543D9B">
        <w:t>Flexible</w:t>
      </w:r>
      <w:r w:rsidR="00AF49C8">
        <w:t>”</w:t>
      </w:r>
      <w:r w:rsidR="00AF49C8" w:rsidRPr="00543D9B">
        <w:t xml:space="preserve"> Officer</w:t>
      </w:r>
    </w:p>
    <w:p w:rsidR="00AF49C8" w:rsidRDefault="00AF49C8" w:rsidP="007C77FF">
      <w:pPr>
        <w:pStyle w:val="Heading2"/>
      </w:pPr>
    </w:p>
    <w:p w:rsidR="009F589B" w:rsidRPr="009F589B" w:rsidRDefault="009F589B" w:rsidP="009F589B"/>
    <w:p w:rsidR="007C77FF" w:rsidRPr="00024A90" w:rsidRDefault="007C77FF" w:rsidP="009F589B">
      <w:pPr>
        <w:pStyle w:val="Heading5"/>
      </w:pPr>
      <w:r w:rsidRPr="00024A90">
        <w:t xml:space="preserve">Interim </w:t>
      </w:r>
      <w:r>
        <w:t xml:space="preserve">or Part Time </w:t>
      </w:r>
      <w:r w:rsidRPr="00024A90">
        <w:t>CFO / Financial Controller</w:t>
      </w:r>
    </w:p>
    <w:p w:rsidR="00024A90" w:rsidRDefault="00024A90" w:rsidP="00194D4A">
      <w:pPr>
        <w:jc w:val="both"/>
      </w:pPr>
      <w:r w:rsidRPr="00024A90">
        <w:t>Experiencing rapid growth or change</w:t>
      </w:r>
      <w:r>
        <w:t>? Is year-end getting on top of you? M</w:t>
      </w:r>
      <w:r w:rsidRPr="00024A90">
        <w:t>aybe your CFO</w:t>
      </w:r>
      <w:r>
        <w:t xml:space="preserve"> or Financial Controller</w:t>
      </w:r>
      <w:r w:rsidRPr="00024A90">
        <w:t xml:space="preserve"> just gave notice. If you are unexpectedly losing a key member of your finance or accounting team and are looking for a solution like an interim employee, </w:t>
      </w:r>
      <w:r>
        <w:t xml:space="preserve">Opus </w:t>
      </w:r>
      <w:r w:rsidR="007C77FF">
        <w:t>CFO</w:t>
      </w:r>
      <w:r>
        <w:t xml:space="preserve"> is</w:t>
      </w:r>
      <w:r w:rsidRPr="00024A90">
        <w:t xml:space="preserve"> ready to help. </w:t>
      </w:r>
    </w:p>
    <w:p w:rsidR="000919DC" w:rsidRDefault="000919DC" w:rsidP="00194D4A">
      <w:pPr>
        <w:jc w:val="both"/>
      </w:pPr>
      <w:r>
        <w:t>Getting on top of a backlog of work takes some doing, sometimes it can be hard to know where to start.  Often faced with deadlines, work gets done in less than ideal ways on the understanding that it will be sorted out properly next time.</w:t>
      </w:r>
    </w:p>
    <w:p w:rsidR="00AF49C8" w:rsidRDefault="00AF49C8" w:rsidP="009F589B">
      <w:pPr>
        <w:pStyle w:val="Heading5"/>
      </w:pPr>
      <w:r w:rsidRPr="007C77FF">
        <w:t xml:space="preserve">Part-Time Financial </w:t>
      </w:r>
      <w:r>
        <w:t>Expertise with Full-Time Impact</w:t>
      </w:r>
    </w:p>
    <w:p w:rsidR="007C77FF" w:rsidRDefault="00024A90" w:rsidP="00194D4A">
      <w:pPr>
        <w:jc w:val="both"/>
      </w:pPr>
      <w:r>
        <w:t xml:space="preserve">An Opus </w:t>
      </w:r>
      <w:r w:rsidR="007C77FF">
        <w:t>CFO</w:t>
      </w:r>
      <w:r>
        <w:t xml:space="preserve"> expert can serve as an interim CFO</w:t>
      </w:r>
      <w:r w:rsidRPr="00024A90">
        <w:t xml:space="preserve">, </w:t>
      </w:r>
      <w:r>
        <w:t xml:space="preserve">financial </w:t>
      </w:r>
      <w:r w:rsidRPr="00024A90">
        <w:t>controller</w:t>
      </w:r>
      <w:r>
        <w:t>, treasurer</w:t>
      </w:r>
      <w:r w:rsidRPr="00024A90">
        <w:t xml:space="preserve">, and accountant. We have the experience </w:t>
      </w:r>
      <w:r>
        <w:t>in-house to provide your organis</w:t>
      </w:r>
      <w:r w:rsidRPr="00024A90">
        <w:t xml:space="preserve">ation with an accounting professional that will quickly learn your company’s operations and keep your </w:t>
      </w:r>
      <w:r>
        <w:t>business</w:t>
      </w:r>
      <w:r w:rsidRPr="00024A90">
        <w:t xml:space="preserve"> running.  </w:t>
      </w:r>
    </w:p>
    <w:p w:rsidR="00024A90" w:rsidRDefault="00024A90" w:rsidP="00194D4A">
      <w:pPr>
        <w:jc w:val="both"/>
      </w:pPr>
      <w:r w:rsidRPr="00024A90">
        <w:t>We can fill temporary staff vacancies quickly and easily with experienced senior level accounting professionals who know and understand your industry.</w:t>
      </w:r>
    </w:p>
    <w:p w:rsidR="00024A90" w:rsidRDefault="000919DC" w:rsidP="00194D4A">
      <w:pPr>
        <w:jc w:val="both"/>
      </w:pPr>
      <w:r>
        <w:t xml:space="preserve">Ideally </w:t>
      </w:r>
      <w:r w:rsidR="00024A90" w:rsidRPr="00024A90">
        <w:t>companie</w:t>
      </w:r>
      <w:r w:rsidR="00024A90">
        <w:t xml:space="preserve">s </w:t>
      </w:r>
      <w:r>
        <w:t xml:space="preserve">would </w:t>
      </w:r>
      <w:r w:rsidR="00024A90">
        <w:t>have an available CFO</w:t>
      </w:r>
      <w:r w:rsidR="00024A90" w:rsidRPr="00024A90">
        <w:t xml:space="preserve"> </w:t>
      </w:r>
      <w:r w:rsidR="00162DB9">
        <w:t xml:space="preserve">or Financial Controller </w:t>
      </w:r>
      <w:r w:rsidR="00024A90" w:rsidRPr="00024A90">
        <w:t xml:space="preserve">resource </w:t>
      </w:r>
      <w:r w:rsidR="009B6E3D">
        <w:t>as a sounding board for strategy</w:t>
      </w:r>
      <w:r w:rsidR="009F589B" w:rsidRPr="009F589B">
        <w:t xml:space="preserve"> </w:t>
      </w:r>
      <w:r w:rsidR="009F589B" w:rsidRPr="00024A90">
        <w:t>development</w:t>
      </w:r>
      <w:r w:rsidR="009B6E3D">
        <w:t xml:space="preserve">, </w:t>
      </w:r>
      <w:r w:rsidR="009B6E3D" w:rsidRPr="00024A90">
        <w:t>internal control, acc</w:t>
      </w:r>
      <w:r w:rsidR="009B6E3D">
        <w:t>ounting procedures, management, policies</w:t>
      </w:r>
      <w:r w:rsidR="009F589B">
        <w:t>,</w:t>
      </w:r>
      <w:r w:rsidR="00024A90" w:rsidRPr="00024A90">
        <w:t xml:space="preserve"> banking relationships, </w:t>
      </w:r>
      <w:r w:rsidR="009F589B">
        <w:t>external accountant</w:t>
      </w:r>
      <w:r w:rsidR="00024A90" w:rsidRPr="00024A90">
        <w:t xml:space="preserve"> interfa</w:t>
      </w:r>
      <w:r w:rsidR="009F589B">
        <w:t>ce</w:t>
      </w:r>
      <w:r w:rsidR="00024A90" w:rsidRPr="00024A90">
        <w:t xml:space="preserve"> and overall strategy. </w:t>
      </w:r>
    </w:p>
    <w:p w:rsidR="00024A90" w:rsidRDefault="00024A90" w:rsidP="00194D4A">
      <w:pPr>
        <w:jc w:val="both"/>
      </w:pPr>
      <w:r w:rsidRPr="00024A90">
        <w:t xml:space="preserve">You need a CFO available, but not necessarily full-time. Why incur the </w:t>
      </w:r>
      <w:r w:rsidR="00D85C50">
        <w:t>on-</w:t>
      </w:r>
      <w:r w:rsidRPr="00024A90">
        <w:t>cost</w:t>
      </w:r>
      <w:r w:rsidR="00D85C50">
        <w:t>s</w:t>
      </w:r>
      <w:r w:rsidRPr="00024A90">
        <w:t xml:space="preserve"> when you can have a CFO accessible at all times? </w:t>
      </w:r>
    </w:p>
    <w:p w:rsidR="009B6E3D" w:rsidRPr="009F589B" w:rsidRDefault="009B6E3D" w:rsidP="009F589B">
      <w:pPr>
        <w:pStyle w:val="Heading5"/>
      </w:pPr>
      <w:r w:rsidRPr="009F589B">
        <w:t>Trusted &amp;</w:t>
      </w:r>
      <w:r w:rsidR="00E24B5C" w:rsidRPr="009F589B">
        <w:t xml:space="preserve"> Long-Term </w:t>
      </w:r>
    </w:p>
    <w:p w:rsidR="00E24B5C" w:rsidRDefault="007C77FF" w:rsidP="00194D4A">
      <w:pPr>
        <w:jc w:val="both"/>
      </w:pPr>
      <w:r>
        <w:t xml:space="preserve">An </w:t>
      </w:r>
      <w:r w:rsidR="00E24B5C">
        <w:t xml:space="preserve">Opus </w:t>
      </w:r>
      <w:r>
        <w:t>CFO</w:t>
      </w:r>
      <w:r w:rsidR="00E24B5C">
        <w:t xml:space="preserve"> is a trusted business advisor. Our goal is to have a long-term relationship, similar to those that our clients have with their </w:t>
      </w:r>
      <w:r w:rsidR="008208D9">
        <w:t>solicitor and tax accountant.</w:t>
      </w:r>
      <w:r w:rsidR="00E24B5C">
        <w:t xml:space="preserve"> </w:t>
      </w:r>
    </w:p>
    <w:p w:rsidR="00E24B5C" w:rsidRDefault="00E24B5C" w:rsidP="00194D4A">
      <w:pPr>
        <w:jc w:val="both"/>
      </w:pPr>
      <w:r>
        <w:t>A</w:t>
      </w:r>
      <w:r w:rsidR="008208D9">
        <w:t>n</w:t>
      </w:r>
      <w:r>
        <w:t xml:space="preserve"> </w:t>
      </w:r>
      <w:r w:rsidR="008208D9">
        <w:t xml:space="preserve">Opus </w:t>
      </w:r>
      <w:r w:rsidR="007C77FF">
        <w:t>CFO</w:t>
      </w:r>
      <w:r>
        <w:t xml:space="preserve"> </w:t>
      </w:r>
      <w:r w:rsidR="009F589B">
        <w:t>can stay</w:t>
      </w:r>
      <w:r>
        <w:t xml:space="preserve"> long-term with the </w:t>
      </w:r>
      <w:r w:rsidR="009B6E3D">
        <w:t xml:space="preserve">business to help it </w:t>
      </w:r>
      <w:r>
        <w:t xml:space="preserve">grow and to </w:t>
      </w:r>
      <w:r w:rsidR="009B6E3D">
        <w:t>retain valuable knowledge.</w:t>
      </w:r>
    </w:p>
    <w:p w:rsidR="008208D9" w:rsidRPr="009F589B" w:rsidRDefault="00E24B5C" w:rsidP="009F589B">
      <w:pPr>
        <w:pStyle w:val="Heading5"/>
      </w:pPr>
      <w:r w:rsidRPr="009F589B">
        <w:t xml:space="preserve">Seasoned </w:t>
      </w:r>
      <w:r w:rsidR="007C77FF" w:rsidRPr="009F589B">
        <w:t>Executive</w:t>
      </w:r>
    </w:p>
    <w:p w:rsidR="00E24B5C" w:rsidRDefault="00E24B5C" w:rsidP="00194D4A">
      <w:pPr>
        <w:jc w:val="both"/>
      </w:pPr>
      <w:r>
        <w:t>Services are provided on an objective basis by</w:t>
      </w:r>
      <w:r w:rsidR="008208D9">
        <w:t xml:space="preserve"> seasoned partners who average 13</w:t>
      </w:r>
      <w:r>
        <w:t xml:space="preserve"> years of CFO experience. It is highly unlikely that a company will ask a question or present a problem that our experienced </w:t>
      </w:r>
      <w:r w:rsidR="007C77FF">
        <w:t>people</w:t>
      </w:r>
      <w:r>
        <w:t xml:space="preserve"> can't resolve.</w:t>
      </w:r>
    </w:p>
    <w:p w:rsidR="008208D9" w:rsidRPr="009F589B" w:rsidRDefault="00E24B5C" w:rsidP="009F589B">
      <w:pPr>
        <w:pStyle w:val="Heading5"/>
      </w:pPr>
      <w:r w:rsidRPr="009F589B">
        <w:t xml:space="preserve">No </w:t>
      </w:r>
      <w:r w:rsidR="00D85C50" w:rsidRPr="009F589B">
        <w:t xml:space="preserve">Time Defined </w:t>
      </w:r>
      <w:r w:rsidRPr="009F589B">
        <w:t>Contracts</w:t>
      </w:r>
      <w:r w:rsidRPr="009F589B">
        <w:tab/>
      </w:r>
    </w:p>
    <w:p w:rsidR="00D85C50" w:rsidRDefault="00E24B5C" w:rsidP="00194D4A">
      <w:pPr>
        <w:jc w:val="both"/>
      </w:pPr>
      <w:r>
        <w:t>We work with a handshake on an affordable as-needed basis. No</w:t>
      </w:r>
      <w:r w:rsidR="00D85C50">
        <w:t xml:space="preserve"> time defined</w:t>
      </w:r>
      <w:r>
        <w:t xml:space="preserve"> contract is required to engage our partners. </w:t>
      </w:r>
    </w:p>
    <w:p w:rsidR="009D53DE" w:rsidRDefault="00194D4A" w:rsidP="00194D4A">
      <w:pPr>
        <w:jc w:val="both"/>
      </w:pPr>
      <w:r>
        <w:rPr>
          <w:noProof/>
          <w:lang w:eastAsia="en-AU"/>
        </w:rPr>
        <mc:AlternateContent>
          <mc:Choice Requires="wps">
            <w:drawing>
              <wp:anchor distT="45720" distB="45720" distL="114300" distR="114300" simplePos="0" relativeHeight="251660288" behindDoc="0" locked="0" layoutInCell="1" allowOverlap="1" wp14:anchorId="799848D5" wp14:editId="622F183A">
                <wp:simplePos x="0" y="0"/>
                <wp:positionH relativeFrom="column">
                  <wp:posOffset>-295275</wp:posOffset>
                </wp:positionH>
                <wp:positionV relativeFrom="paragraph">
                  <wp:posOffset>2869565</wp:posOffset>
                </wp:positionV>
                <wp:extent cx="6505575" cy="5143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514350"/>
                        </a:xfrm>
                        <a:prstGeom prst="rect">
                          <a:avLst/>
                        </a:prstGeom>
                        <a:solidFill>
                          <a:srgbClr val="FFFFFF"/>
                        </a:solidFill>
                        <a:ln w="9525">
                          <a:noFill/>
                          <a:miter lim="800000"/>
                          <a:headEnd/>
                          <a:tailEnd/>
                        </a:ln>
                      </wps:spPr>
                      <wps:txbx>
                        <w:txbxContent>
                          <w:p w:rsidR="00194D4A" w:rsidRDefault="00194D4A" w:rsidP="00194D4A">
                            <w:pPr>
                              <w:autoSpaceDE w:val="0"/>
                              <w:autoSpaceDN w:val="0"/>
                              <w:adjustRightInd w:val="0"/>
                              <w:spacing w:after="0"/>
                              <w:jc w:val="center"/>
                              <w:rPr>
                                <w:rFonts w:ascii="Arial" w:hAnsi="Arial" w:cs="Arial"/>
                                <w:sz w:val="16"/>
                                <w:szCs w:val="16"/>
                                <w:lang w:eastAsia="en-AU"/>
                              </w:rPr>
                            </w:pPr>
                            <w:r>
                              <w:rPr>
                                <w:rFonts w:ascii="Arial" w:hAnsi="Arial" w:cs="Arial"/>
                                <w:sz w:val="16"/>
                                <w:szCs w:val="16"/>
                                <w:lang w:eastAsia="en-AU"/>
                              </w:rPr>
                              <w:t>Veneratio Pty Limited | ABN 98 154 774 633</w:t>
                            </w:r>
                          </w:p>
                          <w:p w:rsidR="00194D4A" w:rsidRDefault="00194D4A" w:rsidP="00194D4A">
                            <w:pPr>
                              <w:spacing w:after="0"/>
                              <w:jc w:val="center"/>
                              <w:rPr>
                                <w:rFonts w:ascii="Calibri" w:hAnsi="Calibri"/>
                                <w:sz w:val="18"/>
                                <w:szCs w:val="18"/>
                              </w:rPr>
                            </w:pPr>
                            <w:r>
                              <w:rPr>
                                <w:rFonts w:ascii="Calibri" w:hAnsi="Calibri"/>
                                <w:sz w:val="18"/>
                                <w:szCs w:val="18"/>
                              </w:rPr>
                              <w:t xml:space="preserve">Phone: 02 9313 5533 | Fax: 02 8208 9826 | Level 1, 318-320 Liverpool Street Darlinghurst NSW 2012  </w:t>
                            </w:r>
                          </w:p>
                          <w:p w:rsidR="00194D4A" w:rsidRPr="005E4AAB" w:rsidRDefault="00194D4A" w:rsidP="00194D4A">
                            <w:pPr>
                              <w:spacing w:after="0"/>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194D4A" w:rsidRDefault="00194D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9848D5" id="_x0000_t202" coordsize="21600,21600" o:spt="202" path="m,l,21600r21600,l21600,xe">
                <v:stroke joinstyle="miter"/>
                <v:path gradientshapeok="t" o:connecttype="rect"/>
              </v:shapetype>
              <v:shape id="Text Box 2" o:spid="_x0000_s1026" type="#_x0000_t202" style="position:absolute;left:0;text-align:left;margin-left:-23.25pt;margin-top:225.95pt;width:512.25pt;height:4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" stroked="f">
                <v:textbox>
                  <w:txbxContent>
                    <w:p w:rsidR="00194D4A" w:rsidRDefault="00194D4A" w:rsidP="00194D4A">
                      <w:pPr>
                        <w:autoSpaceDE w:val="0"/>
                        <w:autoSpaceDN w:val="0"/>
                        <w:adjustRightInd w:val="0"/>
                        <w:spacing w:after="0"/>
                        <w:jc w:val="center"/>
                        <w:rPr>
                          <w:rFonts w:ascii="Arial" w:hAnsi="Arial" w:cs="Arial"/>
                          <w:sz w:val="16"/>
                          <w:szCs w:val="16"/>
                          <w:lang w:eastAsia="en-AU"/>
                        </w:rPr>
                      </w:pPr>
                      <w:r>
                        <w:rPr>
                          <w:rFonts w:ascii="Arial" w:hAnsi="Arial" w:cs="Arial"/>
                          <w:sz w:val="16"/>
                          <w:szCs w:val="16"/>
                          <w:lang w:eastAsia="en-AU"/>
                        </w:rPr>
                        <w:t>Veneratio Pty Limited | ABN 98 154 774 633</w:t>
                      </w:r>
                    </w:p>
                    <w:p w:rsidR="00194D4A" w:rsidRDefault="00194D4A" w:rsidP="00194D4A">
                      <w:pPr>
                        <w:spacing w:after="0"/>
                        <w:jc w:val="center"/>
                        <w:rPr>
                          <w:rFonts w:ascii="Calibri" w:hAnsi="Calibri"/>
                          <w:sz w:val="18"/>
                          <w:szCs w:val="18"/>
                        </w:rPr>
                      </w:pPr>
                      <w:r>
                        <w:rPr>
                          <w:rFonts w:ascii="Calibri" w:hAnsi="Calibri"/>
                          <w:sz w:val="18"/>
                          <w:szCs w:val="18"/>
                        </w:rPr>
                        <w:t xml:space="preserve">Phone: 02 9313 5533 | Fax: 02 8208 9826 | Level 1, 318-320 Liverpool Street Darlinghurst NSW 2012  </w:t>
                      </w:r>
                    </w:p>
                    <w:p w:rsidR="00194D4A" w:rsidRPr="005E4AAB" w:rsidRDefault="00194D4A" w:rsidP="00194D4A">
                      <w:pPr>
                        <w:spacing w:after="0"/>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194D4A" w:rsidRDefault="00194D4A"/>
                  </w:txbxContent>
                </v:textbox>
                <w10:wrap type="square"/>
              </v:shape>
            </w:pict>
          </mc:Fallback>
        </mc:AlternateContent>
      </w:r>
      <w:r w:rsidR="000919DC">
        <w:t>If y</w:t>
      </w:r>
      <w:r w:rsidR="00E24B5C">
        <w:t xml:space="preserve">ou are already paying quite a lot of money and not getting all the information you would like to run your business - the problem is most likely process design, not the people. </w:t>
      </w:r>
      <w:r w:rsidR="009D53DE">
        <w:rPr>
          <w:noProof/>
          <w:lang w:eastAsia="en-AU"/>
        </w:rPr>
        <mc:AlternateContent>
          <mc:Choice Requires="wps">
            <w:drawing>
              <wp:anchor distT="0" distB="0" distL="114300" distR="114300" simplePos="0" relativeHeight="251658240" behindDoc="0" locked="0" layoutInCell="1" allowOverlap="1">
                <wp:simplePos x="0" y="0"/>
                <wp:positionH relativeFrom="column">
                  <wp:posOffset>1285875</wp:posOffset>
                </wp:positionH>
                <wp:positionV relativeFrom="paragraph">
                  <wp:posOffset>10033635</wp:posOffset>
                </wp:positionV>
                <wp:extent cx="4924425" cy="47244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3DE" w:rsidRDefault="009D53DE" w:rsidP="009D53DE">
                            <w:pPr>
                              <w:autoSpaceDE w:val="0"/>
                              <w:autoSpaceDN w:val="0"/>
                              <w:adjustRightInd w:val="0"/>
                              <w:jc w:val="center"/>
                              <w:rPr>
                                <w:rFonts w:ascii="Arial" w:hAnsi="Arial" w:cs="Arial"/>
                                <w:sz w:val="16"/>
                                <w:szCs w:val="16"/>
                                <w:lang w:eastAsia="en-AU"/>
                              </w:rPr>
                            </w:pPr>
                            <w:r>
                              <w:rPr>
                                <w:rFonts w:ascii="Arial" w:hAnsi="Arial" w:cs="Arial"/>
                                <w:sz w:val="16"/>
                                <w:szCs w:val="16"/>
                                <w:lang w:eastAsia="en-AU"/>
                              </w:rPr>
                              <w:t>Veneratio Pty Limited | ABN 98 154 774 633</w:t>
                            </w:r>
                          </w:p>
                          <w:p w:rsidR="009D53DE" w:rsidRDefault="009D53DE" w:rsidP="009D53DE">
                            <w:pPr>
                              <w:jc w:val="center"/>
                              <w:rPr>
                                <w:rFonts w:ascii="Calibri" w:hAnsi="Calibri"/>
                                <w:sz w:val="18"/>
                                <w:szCs w:val="18"/>
                              </w:rPr>
                            </w:pPr>
                            <w:r>
                              <w:rPr>
                                <w:rFonts w:ascii="Calibri" w:hAnsi="Calibri"/>
                                <w:sz w:val="18"/>
                                <w:szCs w:val="18"/>
                              </w:rPr>
                              <w:t xml:space="preserve">Phone: 1300 84 86 12 | </w:t>
                            </w:r>
                            <w:smartTag w:uri="urn:schemas-microsoft-com:office:smarttags" w:element="PersonName">
                              <w:r>
                                <w:rPr>
                                  <w:rFonts w:ascii="Calibri" w:hAnsi="Calibri"/>
                                  <w:sz w:val="18"/>
                                  <w:szCs w:val="18"/>
                                </w:rPr>
                                <w:t>Fax</w:t>
                              </w:r>
                            </w:smartTag>
                            <w:r>
                              <w:rPr>
                                <w:rFonts w:ascii="Calibri" w:hAnsi="Calibri"/>
                                <w:sz w:val="18"/>
                                <w:szCs w:val="18"/>
                              </w:rPr>
                              <w:t xml:space="preserve">: 02 8208 9826 | Level 1, 318-320 Liverpool Street Darlinghurst NSW 2012  </w:t>
                            </w:r>
                          </w:p>
                          <w:p w:rsidR="009D53DE" w:rsidRPr="005E4AAB" w:rsidRDefault="009D53DE" w:rsidP="009D53DE">
                            <w:pPr>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9D53DE" w:rsidRDefault="009D53DE" w:rsidP="009D53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101.25pt;margin-top:790.05pt;width:387.75pt;height:3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" stroked="f">
                <v:textbox>
                  <w:txbxContent>
                    <w:p w:rsidR="009D53DE" w:rsidRDefault="009D53DE" w:rsidP="009D53DE">
                      <w:pPr>
                        <w:autoSpaceDE w:val="0"/>
                        <w:autoSpaceDN w:val="0"/>
                        <w:adjustRightInd w:val="0"/>
                        <w:jc w:val="center"/>
                        <w:rPr>
                          <w:rFonts w:ascii="Arial" w:hAnsi="Arial" w:cs="Arial"/>
                          <w:sz w:val="16"/>
                          <w:szCs w:val="16"/>
                          <w:lang w:eastAsia="en-AU"/>
                        </w:rPr>
                      </w:pPr>
                      <w:r>
                        <w:rPr>
                          <w:rFonts w:ascii="Arial" w:hAnsi="Arial" w:cs="Arial"/>
                          <w:sz w:val="16"/>
                          <w:szCs w:val="16"/>
                          <w:lang w:eastAsia="en-AU"/>
                        </w:rPr>
                        <w:t>Veneratio Pty Limited | ABN 98 154 774 633</w:t>
                      </w:r>
                    </w:p>
                    <w:p w:rsidR="009D53DE" w:rsidRDefault="009D53DE" w:rsidP="009D53DE">
                      <w:pPr>
                        <w:jc w:val="center"/>
                        <w:rPr>
                          <w:rFonts w:ascii="Calibri" w:hAnsi="Calibri"/>
                          <w:sz w:val="18"/>
                          <w:szCs w:val="18"/>
                        </w:rPr>
                      </w:pPr>
                      <w:r>
                        <w:rPr>
                          <w:rFonts w:ascii="Calibri" w:hAnsi="Calibri"/>
                          <w:sz w:val="18"/>
                          <w:szCs w:val="18"/>
                        </w:rPr>
                        <w:t xml:space="preserve">Phone: 1300 84 86 12 | </w:t>
                      </w:r>
                      <w:smartTag w:uri="urn:schemas-microsoft-com:office:smarttags" w:element="PersonName">
                        <w:r>
                          <w:rPr>
                            <w:rFonts w:ascii="Calibri" w:hAnsi="Calibri"/>
                            <w:sz w:val="18"/>
                            <w:szCs w:val="18"/>
                          </w:rPr>
                          <w:t>Fax</w:t>
                        </w:r>
                      </w:smartTag>
                      <w:r>
                        <w:rPr>
                          <w:rFonts w:ascii="Calibri" w:hAnsi="Calibri"/>
                          <w:sz w:val="18"/>
                          <w:szCs w:val="18"/>
                        </w:rPr>
                        <w:t xml:space="preserve">: 02 8208 9826 | Level 1, 318-320 Liverpool Street Darlinghurst NSW 2012  </w:t>
                      </w:r>
                    </w:p>
                    <w:p w:rsidR="009D53DE" w:rsidRPr="005E4AAB" w:rsidRDefault="009D53DE" w:rsidP="009D53DE">
                      <w:pPr>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9D53DE" w:rsidRDefault="009D53DE" w:rsidP="009D53DE"/>
                  </w:txbxContent>
                </v:textbox>
              </v:shape>
            </w:pict>
          </mc:Fallback>
        </mc:AlternateContent>
      </w:r>
    </w:p>
    <w:sectPr w:rsidR="009D53DE" w:rsidSect="00194D4A">
      <w:pgSz w:w="11906" w:h="16838"/>
      <w:pgMar w:top="284"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B5C"/>
    <w:rsid w:val="00024A90"/>
    <w:rsid w:val="000919DC"/>
    <w:rsid w:val="00162DB9"/>
    <w:rsid w:val="00194D4A"/>
    <w:rsid w:val="00241F8A"/>
    <w:rsid w:val="002A3F37"/>
    <w:rsid w:val="00314AA2"/>
    <w:rsid w:val="00422B97"/>
    <w:rsid w:val="004456F0"/>
    <w:rsid w:val="004C0487"/>
    <w:rsid w:val="00543D9B"/>
    <w:rsid w:val="007C77FF"/>
    <w:rsid w:val="008208D9"/>
    <w:rsid w:val="008543C8"/>
    <w:rsid w:val="00870E7A"/>
    <w:rsid w:val="009B6E3D"/>
    <w:rsid w:val="009D53DE"/>
    <w:rsid w:val="009F589B"/>
    <w:rsid w:val="00AA4A5C"/>
    <w:rsid w:val="00AF49C8"/>
    <w:rsid w:val="00D85C50"/>
    <w:rsid w:val="00E24B5C"/>
    <w:rsid w:val="00E761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84F2D62-4A5F-4496-AD23-74E650D7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4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4A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C7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F58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9F589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A9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24A90"/>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870E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E7A"/>
    <w:rPr>
      <w:rFonts w:ascii="Segoe UI" w:hAnsi="Segoe UI" w:cs="Segoe UI"/>
      <w:sz w:val="18"/>
      <w:szCs w:val="18"/>
    </w:rPr>
  </w:style>
  <w:style w:type="character" w:customStyle="1" w:styleId="Heading3Char">
    <w:name w:val="Heading 3 Char"/>
    <w:basedOn w:val="DefaultParagraphFont"/>
    <w:link w:val="Heading3"/>
    <w:uiPriority w:val="9"/>
    <w:rsid w:val="007C77F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F589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9F589B"/>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36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MacDonald</dc:creator>
  <cp:keywords/>
  <dc:description/>
  <cp:lastModifiedBy>Greg MacDonald</cp:lastModifiedBy>
  <cp:revision>5</cp:revision>
  <cp:lastPrinted>2014-09-10T22:39:00Z</cp:lastPrinted>
  <dcterms:created xsi:type="dcterms:W3CDTF">2014-09-10T22:22:00Z</dcterms:created>
  <dcterms:modified xsi:type="dcterms:W3CDTF">2014-09-10T23:03:00Z</dcterms:modified>
</cp:coreProperties>
</file>